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1E545F1C" w:rsidR="008145D7" w:rsidRDefault="008145D7" w:rsidP="00E77D54">
      <w:pPr>
        <w:jc w:val="both"/>
        <w:rPr>
          <w:szCs w:val="22"/>
        </w:rPr>
      </w:pPr>
      <w:r w:rsidRPr="000B2073">
        <w:rPr>
          <w:szCs w:val="22"/>
        </w:rPr>
        <w:t xml:space="preserve">Příloha č. </w:t>
      </w:r>
      <w:r w:rsidR="000B2073" w:rsidRPr="000B2073">
        <w:rPr>
          <w:szCs w:val="22"/>
        </w:rPr>
        <w:t>1</w:t>
      </w:r>
      <w:r w:rsidR="0026757D">
        <w:rPr>
          <w:szCs w:val="22"/>
        </w:rPr>
        <w:t>7</w:t>
      </w:r>
      <w:r w:rsidR="00332B68" w:rsidRPr="000B2073">
        <w:rPr>
          <w:szCs w:val="22"/>
        </w:rPr>
        <w:t xml:space="preserve"> </w:t>
      </w:r>
      <w:r w:rsidR="000B2073" w:rsidRPr="000B2073">
        <w:rPr>
          <w:lang w:eastAsia="cs-CZ"/>
        </w:rPr>
        <w:t>z</w:t>
      </w:r>
      <w:r w:rsidR="00910A74" w:rsidRPr="000B2073">
        <w:rPr>
          <w:lang w:eastAsia="cs-CZ"/>
        </w:rPr>
        <w:t>adávací dokumentac</w:t>
      </w:r>
      <w:r w:rsidR="000B2073" w:rsidRPr="000B2073">
        <w:rPr>
          <w:lang w:eastAsia="cs-CZ"/>
        </w:rPr>
        <w:t>e</w:t>
      </w:r>
      <w:r>
        <w:rPr>
          <w:color w:val="FF0000"/>
          <w:szCs w:val="22"/>
        </w:rPr>
        <w:t xml:space="preserve"> </w:t>
      </w:r>
    </w:p>
    <w:p w14:paraId="10A5EA28" w14:textId="359F2AE6" w:rsidR="008145D7" w:rsidRDefault="000B2073" w:rsidP="000B2073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účastníka o splnění podmínek v souvislosti se situací na Ukrajině</w:t>
      </w:r>
      <w:r w:rsidR="00E77D54">
        <w:rPr>
          <w:rFonts w:eastAsia="Times New Roman"/>
        </w:rPr>
        <w:t xml:space="preserve">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44B4BDE" w:rsidR="005C48ED" w:rsidRDefault="000B2073" w:rsidP="000B2073">
      <w:pPr>
        <w:spacing w:after="12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FF035A">
        <w:rPr>
          <w:rFonts w:eastAsia="Times New Roman" w:cs="Times New Roman"/>
          <w:lang w:eastAsia="cs-CZ"/>
        </w:rPr>
        <w:t xml:space="preserve">nabídku na nadlimitní sektorovou veřejnou zakázku s názvem </w:t>
      </w:r>
      <w:r w:rsidRPr="00FF035A">
        <w:rPr>
          <w:rFonts w:eastAsia="Times New Roman" w:cs="Times New Roman"/>
          <w:b/>
          <w:lang w:eastAsia="cs-CZ"/>
        </w:rPr>
        <w:t>„</w:t>
      </w:r>
      <w:r w:rsidRPr="00D21DE2">
        <w:rPr>
          <w:rFonts w:eastAsia="Times New Roman" w:cs="Times New Roman"/>
          <w:b/>
          <w:lang w:eastAsia="cs-CZ"/>
        </w:rPr>
        <w:t>Zavedení systému PAM v prostředí SŽ</w:t>
      </w:r>
      <w:r w:rsidRPr="00FF035A">
        <w:rPr>
          <w:rFonts w:eastAsia="Times New Roman" w:cs="Times New Roman"/>
          <w:b/>
          <w:lang w:eastAsia="cs-CZ"/>
        </w:rPr>
        <w:t>“</w:t>
      </w:r>
      <w:r w:rsidRPr="00A50E56">
        <w:rPr>
          <w:rFonts w:eastAsia="Times New Roman" w:cs="Times New Roman"/>
          <w:b/>
          <w:bCs/>
          <w:lang w:eastAsia="cs-CZ"/>
        </w:rPr>
        <w:t>,</w:t>
      </w:r>
      <w:r w:rsidRPr="00FF035A">
        <w:rPr>
          <w:rFonts w:eastAsia="Times New Roman" w:cs="Times New Roman"/>
          <w:lang w:eastAsia="cs-CZ"/>
        </w:rPr>
        <w:t xml:space="preserve"> </w:t>
      </w:r>
      <w:r w:rsidRPr="00A50E56">
        <w:rPr>
          <w:rFonts w:eastAsia="Times New Roman" w:cs="Times New Roman"/>
          <w:b/>
          <w:bCs/>
          <w:lang w:eastAsia="cs-CZ"/>
        </w:rPr>
        <w:t xml:space="preserve">č.j. </w:t>
      </w:r>
      <w:r w:rsidR="00A36FD1">
        <w:rPr>
          <w:rFonts w:eastAsia="Times New Roman" w:cs="Times New Roman"/>
          <w:b/>
          <w:bCs/>
          <w:lang w:eastAsia="cs-CZ"/>
        </w:rPr>
        <w:t>40293/2023-SŽ-GŘ-O8</w:t>
      </w:r>
      <w:r>
        <w:rPr>
          <w:rFonts w:eastAsia="Times New Roman" w:cs="Times New Roman"/>
          <w:lang w:eastAsia="cs-CZ"/>
        </w:rPr>
        <w:t xml:space="preserve"> (dále jen „</w:t>
      </w:r>
      <w:r w:rsidRPr="007F769F">
        <w:rPr>
          <w:rFonts w:eastAsia="Times New Roman" w:cs="Times New Roman"/>
          <w:b/>
          <w:i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 xml:space="preserve">“ a </w:t>
      </w:r>
      <w:r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Pr="00E77D54">
        <w:rPr>
          <w:rFonts w:eastAsia="Times New Roman" w:cs="Times New Roman"/>
          <w:lang w:eastAsia="cs-CZ"/>
        </w:rPr>
        <w:t>)</w:t>
      </w:r>
      <w:r>
        <w:rPr>
          <w:rFonts w:eastAsia="Times New Roman" w:cs="Times New Roman"/>
          <w:lang w:eastAsia="cs-CZ"/>
        </w:rPr>
        <w:t>, tímto čestně prohlašuje, že:</w:t>
      </w:r>
    </w:p>
    <w:p w14:paraId="34C5D1A3" w14:textId="42C66F5F" w:rsidR="005C48ED" w:rsidRDefault="00247FAF" w:rsidP="000B2073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</w:t>
      </w:r>
      <w:r w:rsidR="0061656B">
        <w:t> </w:t>
      </w:r>
      <w:r w:rsidR="004539CD" w:rsidRPr="00EB54C9">
        <w:t>omezujících opatřeních vzhledem k činnostem Ruska destabilizujícím situaci na Ukrajině, ve znění pozdějších předpisů</w:t>
      </w:r>
      <w:r w:rsidR="0061656B">
        <w:t>,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52A77501" w:rsidR="00525B63" w:rsidRPr="007F769F" w:rsidRDefault="00247FAF" w:rsidP="000B2073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</w:t>
      </w:r>
      <w:r w:rsidR="0061656B">
        <w:t> </w:t>
      </w:r>
      <w:r w:rsidRPr="00EB54C9">
        <w:t>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2121C56A" w:rsidR="005C48ED" w:rsidRPr="007F769F" w:rsidRDefault="005C48ED" w:rsidP="000B2073">
      <w:pPr>
        <w:spacing w:after="120"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</w:t>
      </w:r>
      <w:r w:rsidR="000B2073">
        <w:rPr>
          <w:rFonts w:eastAsia="Calibri" w:cs="Times New Roman"/>
        </w:rPr>
        <w:t>s</w:t>
      </w:r>
      <w:r w:rsidR="005228E7">
        <w:rPr>
          <w:rFonts w:eastAsia="Calibri" w:cs="Times New Roman"/>
        </w:rPr>
        <w:t>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6167EC7E" w:rsidR="00A2562F" w:rsidRPr="00A035EA" w:rsidRDefault="00A2562F" w:rsidP="000B2073">
      <w:pPr>
        <w:spacing w:after="120"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</w:t>
      </w:r>
      <w:r w:rsidR="0061656B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A" w14:textId="4C430155" w:rsidR="009F392E" w:rsidRPr="000B2073" w:rsidRDefault="008145D7" w:rsidP="000B207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0B207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299AA" w14:textId="77777777" w:rsidR="000020CD" w:rsidRDefault="000020CD" w:rsidP="00962258">
      <w:pPr>
        <w:spacing w:after="0" w:line="240" w:lineRule="auto"/>
      </w:pPr>
      <w:r>
        <w:separator/>
      </w:r>
    </w:p>
  </w:endnote>
  <w:endnote w:type="continuationSeparator" w:id="0">
    <w:p w14:paraId="29F8C4D1" w14:textId="77777777" w:rsidR="000020CD" w:rsidRDefault="000020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2902C" w14:textId="77777777" w:rsidR="000020CD" w:rsidRDefault="000020CD" w:rsidP="00962258">
      <w:pPr>
        <w:spacing w:after="0" w:line="240" w:lineRule="auto"/>
      </w:pPr>
      <w:r>
        <w:separator/>
      </w:r>
    </w:p>
  </w:footnote>
  <w:footnote w:type="continuationSeparator" w:id="0">
    <w:p w14:paraId="112DE239" w14:textId="77777777" w:rsidR="000020CD" w:rsidRDefault="000020CD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3F51B1">
      <w:pPr>
        <w:pStyle w:val="Textpoznpodarou"/>
        <w:spacing w:after="120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3E9A662F" w:rsidR="00247FAF" w:rsidRPr="00EB54C9" w:rsidRDefault="00247FAF" w:rsidP="003F51B1">
      <w:pPr>
        <w:pStyle w:val="Textpoznpodarou"/>
        <w:spacing w:after="120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</w:t>
      </w:r>
      <w:r w:rsidR="00B760BD">
        <w:rPr>
          <w:szCs w:val="14"/>
        </w:rPr>
        <w:t>.</w:t>
      </w:r>
      <w:r w:rsidRPr="00EB54C9">
        <w:rPr>
          <w:szCs w:val="14"/>
        </w:rPr>
        <w:t xml:space="preserve">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</w:t>
      </w:r>
      <w:r w:rsidR="0061656B"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 a prováděcí nařízení Rady (EU)  2022/658 ze dne 21. dubna 2022, kterým se provádí nařízení (EU) č. 269/2014 o</w:t>
      </w:r>
      <w:r w:rsidR="0061656B"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</w:t>
      </w:r>
      <w:r w:rsidR="000B2073" w:rsidRPr="000B2073">
        <w:rPr>
          <w:szCs w:val="14"/>
        </w:rPr>
        <w:t xml:space="preserve"> </w:t>
      </w:r>
      <w:r w:rsidR="000B2073">
        <w:rPr>
          <w:szCs w:val="14"/>
        </w:rPr>
        <w:t>a prováděcí nařízení Rady (EU) 2023/429 ze dne 25. února 2023, kterým se provádí nařízení (EU) č. 269/2014 o</w:t>
      </w:r>
      <w:r w:rsidR="0061656B">
        <w:rPr>
          <w:szCs w:val="14"/>
        </w:rPr>
        <w:t> </w:t>
      </w:r>
      <w:r w:rsidR="000B2073">
        <w:rPr>
          <w:szCs w:val="14"/>
        </w:rPr>
        <w:t>omezujících opatřeních vhledem k činnostem narušujícím nebo ohrožujícím územní celistvost, svrchovanost a nezávislost Ukrajiny</w:t>
      </w:r>
      <w:r w:rsidRPr="00EB54C9">
        <w:rPr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20CD"/>
    <w:rsid w:val="00072C1E"/>
    <w:rsid w:val="00085C46"/>
    <w:rsid w:val="00086D8C"/>
    <w:rsid w:val="000B2073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6757D"/>
    <w:rsid w:val="00280E07"/>
    <w:rsid w:val="002904AF"/>
    <w:rsid w:val="002C31BF"/>
    <w:rsid w:val="002D08B1"/>
    <w:rsid w:val="002E0CD7"/>
    <w:rsid w:val="002E5F57"/>
    <w:rsid w:val="00317055"/>
    <w:rsid w:val="00325DCD"/>
    <w:rsid w:val="00332B68"/>
    <w:rsid w:val="00341DCF"/>
    <w:rsid w:val="00357BC6"/>
    <w:rsid w:val="003956C6"/>
    <w:rsid w:val="003F51B1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1656B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36FD1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60BD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B57DF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0610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3774B5-B554-4DA7-8674-9545B18FD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328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16</cp:revision>
  <cp:lastPrinted>2023-06-29T08:12:00Z</cp:lastPrinted>
  <dcterms:created xsi:type="dcterms:W3CDTF">2022-04-28T09:30:00Z</dcterms:created>
  <dcterms:modified xsi:type="dcterms:W3CDTF">2023-06-29T08:12:00Z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